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VÂNZARE-CUMPĂRARE BUNURI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Vânzătorului :</w:t>
      </w:r>
    </w:p>
    <w:p>
      <w:r>
        <w:rPr>
          <w:b w:val="0"/>
          <w:sz w:val="20"/>
        </w:rPr>
        <w:t>Numele și prenumele / Denumirea : 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 : ______________________________________________________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________________________________________</w:t>
      </w:r>
    </w:p>
    <w:p/>
    <w:p>
      <w:r>
        <w:rPr>
          <w:b/>
          <w:sz w:val="20"/>
        </w:rPr>
        <w:t>Datele Cumpărătorului :</w:t>
      </w:r>
    </w:p>
    <w:p>
      <w:r>
        <w:rPr>
          <w:b w:val="0"/>
          <w:sz w:val="20"/>
        </w:rPr>
        <w:t>Numele și prenumele / Denumirea : 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 : ______________________________________________________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________________________________________</w:t>
      </w:r>
    </w:p>
    <w:p/>
    <w:p>
      <w:r>
        <w:rPr>
          <w:b/>
          <w:sz w:val="20"/>
        </w:rPr>
        <w:t>Descrierea bunului vândut :</w:t>
      </w:r>
    </w:p>
    <w:p>
      <w:r>
        <w:rPr>
          <w:b w:val="0"/>
          <w:sz w:val="20"/>
        </w:rPr>
        <w:t>Denumire/Tip : _______________________________________________________________</w:t>
      </w:r>
    </w:p>
    <w:p>
      <w:r>
        <w:rPr>
          <w:b w:val="0"/>
          <w:sz w:val="20"/>
        </w:rPr>
        <w:t>Cantitate : _________________________________________________________________</w:t>
      </w:r>
    </w:p>
    <w:p>
      <w:r>
        <w:rPr>
          <w:b w:val="0"/>
          <w:sz w:val="20"/>
        </w:rPr>
        <w:t>Caracteristici/Specificatii : __________________________________________________</w:t>
      </w:r>
    </w:p>
    <w:p>
      <w:r>
        <w:rPr>
          <w:b w:val="0"/>
          <w:sz w:val="20"/>
        </w:rPr>
        <w:t>Starea bunului : ______________________________________________________________</w:t>
      </w:r>
    </w:p>
    <w:p/>
    <w:p>
      <w:r>
        <w:rPr>
          <w:b/>
          <w:sz w:val="20"/>
        </w:rPr>
        <w:t>Prețul și condițiile de plată :</w:t>
      </w:r>
    </w:p>
    <w:p>
      <w:r>
        <w:rPr>
          <w:b w:val="0"/>
          <w:sz w:val="20"/>
        </w:rPr>
        <w:t>Prețul de vânzare : _________________ LEI</w:t>
      </w:r>
    </w:p>
    <w:p>
      <w:r>
        <w:rPr>
          <w:b w:val="0"/>
          <w:sz w:val="20"/>
        </w:rPr>
        <w:t>Modalitatea de plată : _________________________________________________________</w:t>
      </w:r>
    </w:p>
    <w:p>
      <w:r>
        <w:rPr>
          <w:b w:val="0"/>
          <w:sz w:val="20"/>
        </w:rPr>
        <w:t>Termenul de plată : ___________________________________________________________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Vânzătorul se obligă să vândă și să predea Cumpărătorului bunul descris mai sus, iar Cumpărătorul se obligă să achite prețul convenit și să primească bunul.</w:t>
      </w:r>
    </w:p>
    <w:p/>
    <w:p>
      <w:r>
        <w:rPr>
          <w:b/>
          <w:sz w:val="20"/>
        </w:rPr>
        <w:t>Art. 2 – Predarea bunului</w:t>
      </w:r>
    </w:p>
    <w:p>
      <w:r>
        <w:rPr>
          <w:b w:val="0"/>
          <w:sz w:val="20"/>
        </w:rPr>
        <w:t>Predarea bunului se va face la locul și data convenite de părți, conform celor agreate în prezentul contract.</w:t>
      </w:r>
    </w:p>
    <w:p/>
    <w:p>
      <w:r>
        <w:rPr>
          <w:b/>
          <w:sz w:val="20"/>
        </w:rPr>
        <w:t>Art. 3 – Prețul contractului și plata</w:t>
      </w:r>
    </w:p>
    <w:p>
      <w:r>
        <w:rPr>
          <w:b w:val="0"/>
          <w:sz w:val="20"/>
        </w:rPr>
        <w:t>Prețul este cel stabilit în prezentul contract și va fi plătit în conformitate cu modalitatea și termenele agreate.</w:t>
      </w:r>
    </w:p>
    <w:p/>
    <w:p>
      <w:r>
        <w:rPr>
          <w:b/>
          <w:sz w:val="20"/>
        </w:rPr>
        <w:t>Art. 4 – Transferul proprietății</w:t>
      </w:r>
    </w:p>
    <w:p>
      <w:r>
        <w:rPr>
          <w:b w:val="0"/>
          <w:sz w:val="20"/>
        </w:rPr>
        <w:t>Proprietatea asupra bunului se transferă Cumpărătorului la momentul plății integrale a prețului și predării bunului.</w:t>
      </w:r>
    </w:p>
    <w:p/>
    <w:p>
      <w:r>
        <w:rPr>
          <w:b/>
          <w:sz w:val="20"/>
        </w:rPr>
        <w:t>Art. 5 – Garanții</w:t>
      </w:r>
    </w:p>
    <w:p>
      <w:r>
        <w:rPr>
          <w:b w:val="0"/>
          <w:sz w:val="20"/>
        </w:rPr>
        <w:t>Vânzătorul garantează că bunul este liber de orice sarcini, ipoteci, și că are dreptul de a-l vinde.</w:t>
      </w:r>
    </w:p>
    <w:p/>
    <w:p>
      <w:r>
        <w:rPr>
          <w:b/>
          <w:sz w:val="20"/>
        </w:rPr>
        <w:t>Art. 6 – Răspunderea părților</w:t>
      </w:r>
    </w:p>
    <w:p>
      <w:r>
        <w:rPr>
          <w:b w:val="0"/>
          <w:sz w:val="20"/>
        </w:rPr>
        <w:t>Părțile răspund pentru neîndeplinirea sau executarea necorespunzătoare a obligațiilor asumate prin prezentul contract, conform legii.</w:t>
      </w:r>
    </w:p>
    <w:p/>
    <w:p>
      <w:r>
        <w:rPr>
          <w:b/>
          <w:sz w:val="20"/>
        </w:rPr>
        <w:t>Art. 7 – Încetarea contractului</w:t>
      </w:r>
    </w:p>
    <w:p>
      <w:r>
        <w:rPr>
          <w:b w:val="0"/>
          <w:sz w:val="20"/>
        </w:rPr>
        <w:t>Contractul încetează prin executarea obligațiilor asumate, acordul părților sau alte cauze prevăzute de lege.</w:t>
      </w:r>
    </w:p>
    <w:p/>
    <w:p>
      <w:r>
        <w:rPr>
          <w:b/>
          <w:sz w:val="20"/>
        </w:rPr>
        <w:t>Art. 8 – Soluționarea litigiilor</w:t>
      </w:r>
    </w:p>
    <w:p>
      <w:r>
        <w:rPr>
          <w:b w:val="0"/>
          <w:sz w:val="20"/>
        </w:rPr>
        <w:t>Litigiile apărute din interpretarea sau executarea prezentului contract vor fi soluționate pe cale amiabilă, iar în caz contrar, de instanțele judecătorești competente din România.</w:t>
      </w:r>
    </w:p>
    <w:p/>
    <w:p>
      <w:r>
        <w:rPr>
          <w:b/>
          <w:sz w:val="20"/>
        </w:rPr>
        <w:t>Art. 9 – Dispoziții finale</w:t>
      </w:r>
    </w:p>
    <w:p>
      <w:r>
        <w:rPr>
          <w:b w:val="0"/>
          <w:sz w:val="20"/>
        </w:rPr>
        <w:t>Prezentul contract reprezintă voința părților și poate fi modificat doar prin act adițional semnat de ambele părți.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VÂNZĂTOR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CUMPĂRĂTOR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https://contract-simplu.com/model-contract-vanzare-cumparare-bunuri/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ontract-vanzare-cumparare-bunuri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