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GARANTARE PRIMA CASĂ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Garantorului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</w:t>
      </w:r>
    </w:p>
    <w:p/>
    <w:p>
      <w:r>
        <w:rPr>
          <w:b/>
          <w:sz w:val="20"/>
        </w:rPr>
        <w:t>Datele Beneficiarului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________________________________________________________</w:t>
      </w:r>
    </w:p>
    <w:p/>
    <w:p>
      <w:r>
        <w:rPr>
          <w:b/>
          <w:sz w:val="20"/>
        </w:rPr>
        <w:t>Datele Instituției Financiare :</w:t>
      </w:r>
    </w:p>
    <w:p>
      <w:r>
        <w:rPr>
          <w:b w:val="0"/>
          <w:sz w:val="20"/>
        </w:rPr>
        <w:t>Denumirea : ___________________________________________________</w:t>
      </w:r>
    </w:p>
    <w:p>
      <w:r>
        <w:rPr>
          <w:b w:val="0"/>
          <w:sz w:val="20"/>
        </w:rPr>
        <w:t>Cod fiscal : ______________________________________________</w:t>
      </w:r>
    </w:p>
    <w:p>
      <w:r>
        <w:rPr>
          <w:b w:val="0"/>
          <w:sz w:val="20"/>
        </w:rPr>
        <w:t>Sediul social : ________________________________________________________</w:t>
      </w:r>
    </w:p>
    <w:p/>
    <w:p>
      <w:r>
        <w:rPr>
          <w:b/>
          <w:sz w:val="20"/>
        </w:rPr>
        <w:t>Obiectul contractului</w:t>
      </w:r>
    </w:p>
    <w:p>
      <w:r>
        <w:rPr>
          <w:b w:val="0"/>
          <w:sz w:val="20"/>
        </w:rPr>
        <w:t>Prin prezentul contract, Garantorul se obligă să garanteze pentru Beneficiar față de Instituția Financiară rambursarea creditului în condițiile și limitele prevăzute de legea privind Programul "Prima Casă".</w:t>
      </w:r>
    </w:p>
    <w:p/>
    <w:p>
      <w:r>
        <w:rPr>
          <w:b/>
          <w:sz w:val="20"/>
        </w:rPr>
        <w:t>Condițiile garantării</w:t>
      </w:r>
    </w:p>
    <w:p>
      <w:r>
        <w:rPr>
          <w:b w:val="0"/>
          <w:sz w:val="20"/>
        </w:rPr>
        <w:t>1. Garanția acordată este în cuantum de maxim __________ LEI, reprezentând până la 50% din valoarea creditului garantat conform prevederilor legale.</w:t>
      </w:r>
    </w:p>
    <w:p>
      <w:r>
        <w:rPr>
          <w:b w:val="0"/>
          <w:sz w:val="20"/>
        </w:rPr>
        <w:t>2. Durata garantării este până la stingerea integrală a obligațiilor Beneficiarului față de Instituția Financiară.</w:t>
      </w:r>
    </w:p>
    <w:p>
      <w:r>
        <w:rPr>
          <w:b w:val="0"/>
          <w:sz w:val="20"/>
        </w:rPr>
        <w:t>3. Garanția acoperă principalul, dobânzile, comisioanele și alte accesorii datorate conform contractului de credit.</w:t>
      </w:r>
    </w:p>
    <w:p/>
    <w:p>
      <w:r>
        <w:rPr>
          <w:b/>
          <w:sz w:val="20"/>
        </w:rPr>
        <w:t>Obligațiile părților</w:t>
      </w:r>
    </w:p>
    <w:p>
      <w:r>
        <w:rPr>
          <w:b w:val="0"/>
          <w:sz w:val="20"/>
        </w:rPr>
        <w:t>Garantorul se obligă să plătească Instituției Financiare sumele datorate de Beneficiar în cazul în care acesta din urmă nu-și respectă obligațiile contractuale.</w:t>
      </w:r>
    </w:p>
    <w:p>
      <w:r>
        <w:rPr>
          <w:b w:val="0"/>
          <w:sz w:val="20"/>
        </w:rPr>
        <w:t>Beneficiarul se obligă să respecte toate clauzele contractului de credit și să informeze Garantorul despre orice modificare ce poate afecta garanția.</w:t>
      </w:r>
    </w:p>
    <w:p>
      <w:r>
        <w:rPr>
          <w:b w:val="0"/>
          <w:sz w:val="20"/>
        </w:rPr>
        <w:t>Instituția Financiară se obligă să notifice Garantorul în cazul neexecutării obligațiilor de către Beneficiar.</w:t>
      </w:r>
    </w:p>
    <w:p/>
    <w:p>
      <w:r>
        <w:rPr>
          <w:b/>
          <w:sz w:val="20"/>
        </w:rPr>
        <w:t>Răspunderea</w:t>
      </w:r>
    </w:p>
    <w:p>
      <w:r>
        <w:rPr>
          <w:b w:val="0"/>
          <w:sz w:val="20"/>
        </w:rPr>
        <w:t>Garantorul răspunde în limita sumei garantate, conform prezentului contract și legislației în vigoare.</w:t>
      </w:r>
    </w:p>
    <w:p/>
    <w:p>
      <w:r>
        <w:rPr>
          <w:b/>
          <w:sz w:val="20"/>
        </w:rPr>
        <w:t>Litigii</w:t>
      </w:r>
    </w:p>
    <w:p>
      <w:r>
        <w:rPr>
          <w:b w:val="0"/>
          <w:sz w:val="20"/>
        </w:rPr>
        <w:t>Orice litigiu apărut în legătură cu prezentul contract va fi soluționat pe cale amiabilă, iar în caz contrar, de instanțele judecătorești competente din România.</w:t>
      </w:r>
    </w:p>
    <w:p/>
    <w:p>
      <w:r>
        <w:rPr>
          <w:b/>
          <w:sz w:val="20"/>
        </w:rPr>
        <w:t>Dispoziții finale</w:t>
      </w:r>
    </w:p>
    <w:p>
      <w:r>
        <w:rPr>
          <w:b w:val="0"/>
          <w:sz w:val="20"/>
        </w:rPr>
        <w:t>Prezentul contract a fost încheiat în două exemplare, câte unul pentru fiecare parte semnatară.</w:t>
      </w:r>
    </w:p>
    <w:p>
      <w:r>
        <w:rPr>
          <w:b w:val="0"/>
          <w:sz w:val="20"/>
        </w:rPr>
        <w:t>Orice modificare a prezentului contract se va face numai prin act adițional semnat de toate părțile.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GARANTOR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INSTITUȚIA FINANCIARĂ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https://contract-simplu.com/contract-de-garantare-prima-casa/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ontract-de-garantare-prima-casa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