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ASOCIERE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/>
          <w:sz w:val="20"/>
        </w:rPr>
        <w:t>Asociatul 1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/ Sediul social : ______________________________________________________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________________________________</w:t>
      </w:r>
    </w:p>
    <w:p/>
    <w:p>
      <w:r>
        <w:rPr>
          <w:b/>
          <w:sz w:val="20"/>
        </w:rPr>
        <w:t>Asociatul 2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/ Sediul social : ______________________________________________________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Părțile convin să constituie un contract de asociere în vederea realizării următorului obiect de activitate: ________________________________________________________________.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se încheie pe o perioadă de ____________________ , începând cu data semnării sale, cu posibilitatea prelungirii prin acordul părților.</w:t>
      </w:r>
    </w:p>
    <w:p/>
    <w:p>
      <w:r>
        <w:rPr>
          <w:b/>
          <w:sz w:val="20"/>
        </w:rPr>
        <w:t>Art. 3 – Contribuțiile părților</w:t>
      </w:r>
    </w:p>
    <w:p>
      <w:r>
        <w:rPr>
          <w:b w:val="0"/>
          <w:sz w:val="20"/>
        </w:rPr>
        <w:t>3.1. Asociatul 1 se obligă să contribuie cu : _______________________________________________.</w:t>
      </w:r>
    </w:p>
    <w:p>
      <w:r>
        <w:rPr>
          <w:b w:val="0"/>
          <w:sz w:val="20"/>
        </w:rPr>
        <w:t>3.2. Asociatul 2 se obligă să contribuie cu : _______________________________________________.</w:t>
      </w:r>
    </w:p>
    <w:p/>
    <w:p>
      <w:r>
        <w:rPr>
          <w:b/>
          <w:sz w:val="20"/>
        </w:rPr>
        <w:t>Art. 4 – Gestionarea asocierii</w:t>
      </w:r>
    </w:p>
    <w:p>
      <w:r>
        <w:rPr>
          <w:b w:val="0"/>
          <w:sz w:val="20"/>
        </w:rPr>
        <w:t>Asocierea va fi administrată de către : ____________________________________________.</w:t>
      </w:r>
    </w:p>
    <w:p>
      <w:r>
        <w:rPr>
          <w:b w:val="0"/>
          <w:sz w:val="20"/>
        </w:rPr>
        <w:t>Deciziile privind activitatea asocierii vor fi luate de comun acord între asociați.</w:t>
      </w:r>
    </w:p>
    <w:p/>
    <w:p>
      <w:r>
        <w:rPr>
          <w:b/>
          <w:sz w:val="20"/>
        </w:rPr>
        <w:t>Art. 5 – Distribuirea profitului și a pierderilor</w:t>
      </w:r>
    </w:p>
    <w:p>
      <w:r>
        <w:rPr>
          <w:b w:val="0"/>
          <w:sz w:val="20"/>
        </w:rPr>
        <w:t>Profitul și pierderile rezultate din activitatea asocierii vor fi împărțite între asociați în proporțiile următoare :</w:t>
      </w:r>
    </w:p>
    <w:p>
      <w:r>
        <w:rPr>
          <w:b w:val="0"/>
          <w:sz w:val="20"/>
        </w:rPr>
        <w:t>Asociatul 1 : __________ %</w:t>
      </w:r>
    </w:p>
    <w:p>
      <w:r>
        <w:rPr>
          <w:b w:val="0"/>
          <w:sz w:val="20"/>
        </w:rPr>
        <w:t>Asociatul 2 : __________ %</w:t>
      </w:r>
    </w:p>
    <w:p/>
    <w:p>
      <w:r>
        <w:rPr>
          <w:b/>
          <w:sz w:val="20"/>
        </w:rPr>
        <w:t>Art. 6 – Obligațiile părților</w:t>
      </w:r>
    </w:p>
    <w:p>
      <w:r>
        <w:rPr>
          <w:b w:val="0"/>
          <w:sz w:val="20"/>
        </w:rPr>
        <w:t>Fiecare asociat se obligă să respecte prevederile prezentului contract și să contribuie conform celor stabilite la realizarea obiectului asocierii.</w:t>
      </w:r>
    </w:p>
    <w:p/>
    <w:p>
      <w:r>
        <w:rPr>
          <w:b/>
          <w:sz w:val="20"/>
        </w:rPr>
        <w:t>Art. 7 – Rezilierea contractului</w:t>
      </w:r>
    </w:p>
    <w:p>
      <w:r>
        <w:rPr>
          <w:b w:val="0"/>
          <w:sz w:val="20"/>
        </w:rPr>
        <w:t>Contractul poate fi reziliat înainte de termen prin acordul părților sau pentru neîndeplinirea obligațiilor contractuale, conform legislației în vigoare.</w:t>
      </w:r>
    </w:p>
    <w:p/>
    <w:p>
      <w:r>
        <w:rPr>
          <w:b/>
          <w:sz w:val="20"/>
        </w:rPr>
        <w:t>Art. 8 – Litigii</w:t>
      </w:r>
    </w:p>
    <w:p>
      <w:r>
        <w:rPr>
          <w:b w:val="0"/>
          <w:sz w:val="20"/>
        </w:rPr>
        <w:t>Orice litigiu apărut din interpretarea sau executarea prezentului contract va fi soluționat pe cale amiabilă, iar în caz contrar,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ASOCIATUL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ASOCIATUL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https://contract-simplu.com/contract-de-asociere-model/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contract-de-asociere-model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